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62" w:type="dxa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62"/>
      </w:tblGrid>
      <w:tr w:rsidR="001A380A" w:rsidRPr="001A380A" w:rsidTr="004453E1">
        <w:tc>
          <w:tcPr>
            <w:tcW w:w="7762" w:type="dxa"/>
            <w:vAlign w:val="center"/>
            <w:hideMark/>
          </w:tcPr>
          <w:p w:rsidR="004453E1" w:rsidRDefault="001A380A" w:rsidP="001A380A">
            <w:pPr>
              <w:spacing w:after="27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</w:pPr>
            <w:r w:rsidRPr="001A3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Индуизм. </w:t>
            </w:r>
          </w:p>
          <w:p w:rsidR="004453E1" w:rsidRPr="004453E1" w:rsidRDefault="004453E1" w:rsidP="001A380A">
            <w:pPr>
              <w:spacing w:after="27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7"/>
                <w:szCs w:val="27"/>
                <w:u w:val="single"/>
                <w:lang w:val="kk-KZ" w:eastAsia="ru-RU"/>
              </w:rPr>
            </w:pPr>
            <w:r w:rsidRPr="004453E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7"/>
                <w:szCs w:val="27"/>
                <w:u w:val="single"/>
                <w:lang w:val="kk-KZ" w:eastAsia="ru-RU"/>
              </w:rPr>
              <w:t>Әдебиет</w:t>
            </w:r>
          </w:p>
          <w:p w:rsidR="001A380A" w:rsidRPr="001A380A" w:rsidRDefault="001A380A" w:rsidP="004453E1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Альбедиль</w:t>
            </w:r>
            <w:proofErr w:type="spellEnd"/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М.Ф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Индия: Беспредельная мудрость. - М.: </w:t>
            </w:r>
            <w:proofErr w:type="spellStart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Алетейа</w:t>
            </w:r>
            <w:proofErr w:type="spellEnd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2005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Альбедиль</w:t>
            </w:r>
            <w:proofErr w:type="spellEnd"/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М.Ф. 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Индуизм. СПб</w:t>
            </w:r>
            <w:proofErr w:type="gramStart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., </w:t>
            </w:r>
            <w:proofErr w:type="gramEnd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2000.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Боги, брахманы, люди. 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Четыре тысячи лет индуизма. М., 1969.</w:t>
            </w:r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 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Глушкова И.П. Введение // Древо индуизма. М., 1999.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Ефименко В.А. </w:t>
            </w:r>
            <w:proofErr w:type="spellStart"/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Шактизм</w:t>
            </w:r>
            <w:proofErr w:type="spellEnd"/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и </w:t>
            </w:r>
            <w:proofErr w:type="spellStart"/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тантра</w:t>
            </w:r>
            <w:proofErr w:type="spellEnd"/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// Древо индуизма. М., 1999.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Иванова Л.В. 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Индуизм. М., 2003. 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Индуизм, Джайнизм, Сикхизм: Словарь / Под общ</w:t>
            </w:r>
            <w:proofErr w:type="gramStart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ед. </w:t>
            </w:r>
            <w:proofErr w:type="spellStart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Альбедиль</w:t>
            </w:r>
            <w:proofErr w:type="spellEnd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М.Ф. и </w:t>
            </w:r>
            <w:proofErr w:type="spellStart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Дубянского</w:t>
            </w:r>
            <w:proofErr w:type="spellEnd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А.М. М., 1996. 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Индуистские религиозные и духовно-просветительские организации в России. Справочник (сост. С.И. Иваненко). М., 2003.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Народы Индии. Брахманизм. Индийский буддизм. Джайнизм. Индуизм. </w:t>
            </w:r>
            <w:proofErr w:type="spellStart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Вишнуизм</w:t>
            </w:r>
            <w:proofErr w:type="spellEnd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</w:t>
            </w:r>
            <w:proofErr w:type="spellStart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Шиваизм</w:t>
            </w:r>
            <w:proofErr w:type="spellEnd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// Мифы и религии мира. Учебное пособие</w:t>
            </w:r>
            <w:proofErr w:type="gramStart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/С</w:t>
            </w:r>
            <w:proofErr w:type="gramEnd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ост. и ред. С.Ю. Неклюдова. М., 2004. C. 127-143.</w:t>
            </w:r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 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Серебряный С.Д. 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Многозначное откровение “</w:t>
            </w:r>
            <w:proofErr w:type="spellStart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Бхагавад</w:t>
            </w:r>
            <w:proofErr w:type="spellEnd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-Гиты” // Древо индуизма. М., 1999.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Торчинов</w:t>
            </w:r>
            <w:proofErr w:type="spellEnd"/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Е.А. 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Религии мира: опыт запредельного. СПб</w:t>
            </w:r>
            <w:proofErr w:type="gramStart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., </w:t>
            </w:r>
            <w:proofErr w:type="gramEnd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2000.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Шохин В.К. </w:t>
            </w:r>
            <w:proofErr w:type="gramStart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Древняя</w:t>
            </w:r>
            <w:proofErr w:type="gramEnd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индия в культуре Руси. </w:t>
            </w:r>
            <w:proofErr w:type="gramStart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(XI – сер.</w:t>
            </w:r>
            <w:proofErr w:type="gramEnd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XV в.).</w:t>
            </w:r>
            <w:proofErr w:type="gramEnd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М., 1988.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Шохин В.К. 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Индийская философия: </w:t>
            </w:r>
            <w:proofErr w:type="spellStart"/>
            <w:proofErr w:type="gramStart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Шраманский</w:t>
            </w:r>
            <w:proofErr w:type="spellEnd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период (сер.</w:t>
            </w:r>
            <w:proofErr w:type="gramEnd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 тыс. до н. э.).</w:t>
            </w:r>
            <w:proofErr w:type="gramEnd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– СПб</w:t>
            </w:r>
            <w:proofErr w:type="gramStart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., </w:t>
            </w:r>
            <w:proofErr w:type="gramEnd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2007.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Элиаде</w:t>
            </w:r>
            <w:proofErr w:type="spellEnd"/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М. </w:t>
            </w:r>
            <w:proofErr w:type="spellStart"/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Кулиано</w:t>
            </w:r>
            <w:proofErr w:type="spellEnd"/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И.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Словарь</w:t>
            </w:r>
            <w:proofErr w:type="spellEnd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религий обрядов и верований. М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 xml:space="preserve">. 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СПб</w:t>
            </w:r>
            <w:proofErr w:type="gramStart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 xml:space="preserve">., </w:t>
            </w:r>
            <w:proofErr w:type="gramEnd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1997. 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br/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br/>
            </w:r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val="en-US" w:eastAsia="ru-RU"/>
              </w:rPr>
              <w:t>Hopkins E.W.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 The Religions of India. Boston</w:t>
            </w:r>
            <w:proofErr w:type="gramStart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,1995</w:t>
            </w:r>
            <w:proofErr w:type="gramEnd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.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br/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Альбедиль</w:t>
            </w:r>
            <w:proofErr w:type="spellEnd"/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М.Ф. 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Индуизм. СПб</w:t>
            </w:r>
            <w:proofErr w:type="gramStart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., </w:t>
            </w:r>
            <w:proofErr w:type="gramEnd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2000.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Глушкова И.П. Введение // Древо индуизма. М., 1999.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br/>
            </w:r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Глушкова И.П. Из индийской корзины: Исторические интерпретации. М., 2003.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Глушкова И.П. 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Религиозная идентичность и политика национальной интеграции в Индии // Религия и конфликт /под редакцией А. Малашенко и С. Филатова. М., 2007. С. 223-265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Древний Восток в античной и раннехристианской традиции (Индия, Китай, Юго-Восточная Азия). – М.: </w:t>
            </w:r>
            <w:proofErr w:type="spellStart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Ладомир</w:t>
            </w:r>
            <w:proofErr w:type="spellEnd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2007. 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Иванова Л.В. 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Индуизм. М., 2003. 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Индуизм, Джайнизм, Сикхизм: Словарь / Под общ</w:t>
            </w:r>
            <w:proofErr w:type="gramStart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ед. </w:t>
            </w:r>
            <w:proofErr w:type="spellStart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Альбедиль</w:t>
            </w:r>
            <w:proofErr w:type="spellEnd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М.Ф. и </w:t>
            </w:r>
            <w:proofErr w:type="spellStart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Дубянского</w:t>
            </w:r>
            <w:proofErr w:type="spellEnd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А.М. М., 1996. 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Индуистские религиозные и духовно-просветительские организации в России. Справочник (сост. С.И. Иваненко). М., 2003.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Клюев Б.И. 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Религия и конфликт в Индии. М., 2002. 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Кнорре</w:t>
            </w:r>
            <w:proofErr w:type="spellEnd"/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Б.К. 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Индуизм: от глобальной адаптации к альтернативному </w:t>
            </w:r>
            <w:proofErr w:type="spellStart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глобалистскому</w:t>
            </w:r>
            <w:proofErr w:type="spellEnd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проекту / Под</w:t>
            </w:r>
            <w:proofErr w:type="gramStart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ед. А. Малашенко и С. Филатова; М., 2005. С.256-295.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Ткачева А.А. </w:t>
            </w:r>
            <w:proofErr w:type="spellStart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Неоиндуизм</w:t>
            </w:r>
            <w:proofErr w:type="spellEnd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 </w:t>
            </w:r>
            <w:proofErr w:type="spellStart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неоиндуистский</w:t>
            </w:r>
            <w:proofErr w:type="spellEnd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мистицизм // Древо индуизма. М., 1999.</w:t>
            </w:r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 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Ткачева А.А.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Новые религии Востока. М., 1991.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Фаликов</w:t>
            </w:r>
            <w:proofErr w:type="spellEnd"/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 Б.З. </w:t>
            </w:r>
            <w:proofErr w:type="spellStart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Неоиндуизм</w:t>
            </w:r>
            <w:proofErr w:type="spellEnd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 западная культура. М., 1994.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Фейерштейн</w:t>
            </w:r>
            <w:proofErr w:type="spellEnd"/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Д. 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Краткая история йоги // 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  <w:lang w:eastAsia="ru-RU"/>
              </w:rPr>
              <w:t>http://www.hatha.ru\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Козолупенко</w:t>
            </w:r>
            <w:proofErr w:type="spellEnd"/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Д.П.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Миф: На гранях культуры (системный и междисциплинарный анализ мифа в его различных аспектах). М., 2005</w:t>
            </w:r>
          </w:p>
          <w:p w:rsidR="001A380A" w:rsidRPr="001A380A" w:rsidRDefault="001A380A" w:rsidP="001A380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Малашенко А. 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Исламские ориентиры Северного Кавказа. М., 2001. </w:t>
            </w:r>
          </w:p>
          <w:p w:rsidR="001A380A" w:rsidRPr="001A380A" w:rsidRDefault="001A380A" w:rsidP="001A380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Малашенко А. 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Исламское возрождение в современной России М., 1998.</w:t>
            </w:r>
          </w:p>
          <w:p w:rsidR="001A380A" w:rsidRPr="001A380A" w:rsidRDefault="001A380A" w:rsidP="001A380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lastRenderedPageBreak/>
              <w:t>Малерб</w:t>
            </w:r>
            <w:proofErr w:type="spellEnd"/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М. 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Религии человечества. М.   СПб</w:t>
            </w:r>
            <w:proofErr w:type="gramStart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., </w:t>
            </w:r>
            <w:proofErr w:type="gramEnd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1997.</w:t>
            </w:r>
          </w:p>
          <w:p w:rsidR="001A380A" w:rsidRPr="001A380A" w:rsidRDefault="001A380A" w:rsidP="001A380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Митрохин Л.Н.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Религиозные “культы” в США. М., 1984.</w:t>
            </w:r>
          </w:p>
          <w:p w:rsidR="001A380A" w:rsidRPr="001A380A" w:rsidRDefault="001A380A" w:rsidP="001A380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Основы религиоведения / под ред. И.Н. Яблокова. М., 1998 </w:t>
            </w:r>
          </w:p>
          <w:p w:rsidR="001A380A" w:rsidRPr="001A380A" w:rsidRDefault="001A380A" w:rsidP="001A380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Померанц</w:t>
            </w:r>
            <w:proofErr w:type="spellEnd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Г., Миркина З. Великие религии мира. - М., 2006</w:t>
            </w:r>
          </w:p>
          <w:p w:rsidR="001A380A" w:rsidRPr="001A380A" w:rsidRDefault="001A380A" w:rsidP="001A380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Островская Е.А. 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Религиозная модель общества: Социологические аспекты институционализации традиционных религиозных идеологий. - СПб</w:t>
            </w:r>
            <w:proofErr w:type="gramStart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., </w:t>
            </w:r>
            <w:proofErr w:type="gramEnd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2005 </w:t>
            </w:r>
          </w:p>
          <w:p w:rsidR="001A380A" w:rsidRPr="001A380A" w:rsidRDefault="001A380A" w:rsidP="001A380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Православие и экуменизм. Документы и материалы, 1902   1998. М., 1999.</w:t>
            </w:r>
          </w:p>
          <w:p w:rsidR="001A380A" w:rsidRPr="001A380A" w:rsidRDefault="001A380A" w:rsidP="001A380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Рансимен</w:t>
            </w:r>
            <w:proofErr w:type="spellEnd"/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С.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Восточная схизма. Византийская теократия. М.: Наука, 1998.</w:t>
            </w:r>
          </w:p>
          <w:p w:rsidR="001A380A" w:rsidRPr="001A380A" w:rsidRDefault="001A380A" w:rsidP="001A380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Религии в современном мире // Мифы и религии мира. Учебное пособие</w:t>
            </w:r>
            <w:proofErr w:type="gramStart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/С</w:t>
            </w:r>
            <w:proofErr w:type="gramEnd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ост. и ред. С.Ю. Неклюдова. М., 2004.</w:t>
            </w:r>
          </w:p>
          <w:p w:rsidR="001A380A" w:rsidRPr="001A380A" w:rsidRDefault="001A380A" w:rsidP="001A380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 Религии мира. История и современность. 1989–1990 гг.: Ежегодник. М.: Восточная литература, 1993.</w:t>
            </w:r>
          </w:p>
          <w:p w:rsidR="001A380A" w:rsidRPr="001A380A" w:rsidRDefault="001A380A" w:rsidP="001A380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Религии мира. История и современность. 1999 г. М., 1999</w:t>
            </w:r>
          </w:p>
          <w:p w:rsidR="001A380A" w:rsidRPr="001A380A" w:rsidRDefault="001A380A" w:rsidP="001A380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Религии мира. История и современность. 2002 г. М., 2002.</w:t>
            </w:r>
          </w:p>
          <w:p w:rsidR="001A380A" w:rsidRPr="001A380A" w:rsidRDefault="001A380A" w:rsidP="001A380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Религии мира: Учебное пособие для учителя /под ред. Я.Н. Щапова. М., 1994.</w:t>
            </w:r>
          </w:p>
          <w:p w:rsidR="001A380A" w:rsidRPr="001A380A" w:rsidRDefault="001A380A" w:rsidP="001A380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Религиоведение</w:t>
            </w:r>
            <w:proofErr w:type="gramStart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/ П</w:t>
            </w:r>
            <w:proofErr w:type="gramEnd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од редакцией М. М. </w:t>
            </w:r>
            <w:proofErr w:type="spellStart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Шахнович</w:t>
            </w:r>
            <w:proofErr w:type="spellEnd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- СПб</w:t>
            </w:r>
            <w:proofErr w:type="gramStart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., </w:t>
            </w:r>
            <w:proofErr w:type="gramEnd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2006 </w:t>
            </w:r>
          </w:p>
          <w:p w:rsidR="001A380A" w:rsidRPr="001A380A" w:rsidRDefault="001A380A" w:rsidP="001A380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Религиоведение: Учебное пособие и Учебный словарь-минимум по религиоведению. М., 1998.</w:t>
            </w:r>
          </w:p>
          <w:p w:rsidR="001A380A" w:rsidRPr="001A380A" w:rsidRDefault="001A380A" w:rsidP="001A380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Религия и глобализация на просторах Евразии</w:t>
            </w:r>
            <w:proofErr w:type="gramStart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/ П</w:t>
            </w:r>
            <w:proofErr w:type="gramEnd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од ред. А. Малашенко и С. Филатова. М., 2005.</w:t>
            </w:r>
          </w:p>
          <w:p w:rsidR="001A380A" w:rsidRPr="001A380A" w:rsidRDefault="001A380A" w:rsidP="001A380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Религия и общество: очерки религиозной жизни современной России. М. СПб.,2002.</w:t>
            </w:r>
          </w:p>
          <w:p w:rsidR="001A380A" w:rsidRPr="001A380A" w:rsidRDefault="001A380A" w:rsidP="001A380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Религия и политика в современной России/ изд. РАГС. М., 1997.</w:t>
            </w:r>
          </w:p>
          <w:p w:rsidR="001A380A" w:rsidRPr="001A380A" w:rsidRDefault="001A380A" w:rsidP="001A380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Религия и политика в посткоммунистической России. М., 1994.</w:t>
            </w:r>
          </w:p>
          <w:p w:rsidR="001A380A" w:rsidRPr="001A380A" w:rsidRDefault="001A380A" w:rsidP="001A380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Религия сикхов /перев</w:t>
            </w:r>
            <w:proofErr w:type="gramStart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</w:t>
            </w:r>
            <w:proofErr w:type="gramEnd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англ. И.Н. Полонской, В.Н. </w:t>
            </w:r>
            <w:proofErr w:type="spellStart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Нечипуренко</w:t>
            </w:r>
            <w:proofErr w:type="spellEnd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Б/</w:t>
            </w:r>
            <w:proofErr w:type="gramStart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</w:t>
            </w:r>
            <w:proofErr w:type="gramEnd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1997.</w:t>
            </w:r>
          </w:p>
          <w:p w:rsidR="001A380A" w:rsidRPr="001A380A" w:rsidRDefault="001A380A" w:rsidP="001A380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Старые церкви, новые верующие / </w:t>
            </w:r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под ред. </w:t>
            </w:r>
            <w:proofErr w:type="spellStart"/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Каариайнен</w:t>
            </w:r>
            <w:proofErr w:type="spellEnd"/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 К., Фурман Д. 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М., 2000.</w:t>
            </w:r>
          </w:p>
          <w:p w:rsidR="001A380A" w:rsidRPr="001A380A" w:rsidRDefault="001A380A" w:rsidP="001A380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США: статистика религиозности населения // Религия и СМИ - http://religare.ru/material7928.htm.</w:t>
            </w:r>
          </w:p>
          <w:p w:rsidR="001A380A" w:rsidRPr="001A380A" w:rsidRDefault="001A380A" w:rsidP="001A380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Щипков А.</w:t>
            </w:r>
            <w:proofErr w:type="gramStart"/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В.</w:t>
            </w:r>
            <w:proofErr w:type="gramEnd"/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 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 что верит Россия? СПб</w:t>
            </w:r>
            <w:proofErr w:type="gramStart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., </w:t>
            </w:r>
            <w:proofErr w:type="gramEnd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1998.</w:t>
            </w:r>
          </w:p>
          <w:p w:rsidR="001A380A" w:rsidRPr="001A380A" w:rsidRDefault="001A380A" w:rsidP="001A380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Элиаде</w:t>
            </w:r>
            <w:proofErr w:type="spellEnd"/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М. 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История веры и религиозных идей. Т. I-III. М., 2001.</w:t>
            </w:r>
          </w:p>
          <w:p w:rsidR="001A380A" w:rsidRPr="001A380A" w:rsidRDefault="001A380A" w:rsidP="001A380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Элиаде</w:t>
            </w:r>
            <w:proofErr w:type="spellEnd"/>
            <w:r w:rsidRPr="001A380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М. </w:t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Тайные общества. Обряды инициации и посвящения. М., СПб</w:t>
            </w:r>
            <w:proofErr w:type="gramStart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., </w:t>
            </w:r>
            <w:proofErr w:type="gramEnd"/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1999. </w:t>
            </w:r>
          </w:p>
          <w:p w:rsidR="004453E1" w:rsidRPr="001A380A" w:rsidRDefault="001A380A" w:rsidP="004453E1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  <w:p w:rsidR="004453E1" w:rsidRPr="001A380A" w:rsidRDefault="001A380A" w:rsidP="004453E1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  <w:p w:rsidR="004453E1" w:rsidRPr="001A380A" w:rsidRDefault="004453E1" w:rsidP="004453E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4453E1" w:rsidRPr="001A380A" w:rsidRDefault="001A380A" w:rsidP="004453E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  <w:p w:rsidR="001A380A" w:rsidRPr="001A380A" w:rsidRDefault="001A380A" w:rsidP="004453E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  <w:p w:rsidR="004453E1" w:rsidRPr="001A380A" w:rsidRDefault="001A380A" w:rsidP="004453E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A38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  <w:p w:rsidR="001A380A" w:rsidRPr="001A380A" w:rsidRDefault="001A380A" w:rsidP="001A380A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364885" w:rsidRDefault="00364885" w:rsidP="004453E1">
      <w:bookmarkStart w:id="0" w:name="_GoBack"/>
      <w:bookmarkEnd w:id="0"/>
    </w:p>
    <w:sectPr w:rsidR="00364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62311"/>
    <w:multiLevelType w:val="multilevel"/>
    <w:tmpl w:val="EEAA9B9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3E3490"/>
    <w:multiLevelType w:val="multilevel"/>
    <w:tmpl w:val="48D44A8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</w:lvl>
    <w:lvl w:ilvl="1" w:tentative="1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</w:lvl>
    <w:lvl w:ilvl="2" w:tentative="1">
      <w:start w:val="1"/>
      <w:numFmt w:val="decimal"/>
      <w:lvlText w:val="%3."/>
      <w:lvlJc w:val="left"/>
      <w:pPr>
        <w:tabs>
          <w:tab w:val="num" w:pos="1815"/>
        </w:tabs>
        <w:ind w:left="1815" w:hanging="360"/>
      </w:pPr>
    </w:lvl>
    <w:lvl w:ilvl="3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entative="1">
      <w:start w:val="1"/>
      <w:numFmt w:val="decimal"/>
      <w:lvlText w:val="%5."/>
      <w:lvlJc w:val="left"/>
      <w:pPr>
        <w:tabs>
          <w:tab w:val="num" w:pos="3255"/>
        </w:tabs>
        <w:ind w:left="3255" w:hanging="360"/>
      </w:pPr>
    </w:lvl>
    <w:lvl w:ilvl="5" w:tentative="1">
      <w:start w:val="1"/>
      <w:numFmt w:val="decimal"/>
      <w:lvlText w:val="%6."/>
      <w:lvlJc w:val="left"/>
      <w:pPr>
        <w:tabs>
          <w:tab w:val="num" w:pos="3975"/>
        </w:tabs>
        <w:ind w:left="3975" w:hanging="360"/>
      </w:pPr>
    </w:lvl>
    <w:lvl w:ilvl="6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entative="1">
      <w:start w:val="1"/>
      <w:numFmt w:val="decimal"/>
      <w:lvlText w:val="%8."/>
      <w:lvlJc w:val="left"/>
      <w:pPr>
        <w:tabs>
          <w:tab w:val="num" w:pos="5415"/>
        </w:tabs>
        <w:ind w:left="5415" w:hanging="360"/>
      </w:pPr>
    </w:lvl>
    <w:lvl w:ilvl="8" w:tentative="1">
      <w:start w:val="1"/>
      <w:numFmt w:val="decimal"/>
      <w:lvlText w:val="%9."/>
      <w:lvlJc w:val="left"/>
      <w:pPr>
        <w:tabs>
          <w:tab w:val="num" w:pos="6135"/>
        </w:tabs>
        <w:ind w:left="6135" w:hanging="360"/>
      </w:pPr>
    </w:lvl>
  </w:abstractNum>
  <w:abstractNum w:abstractNumId="2">
    <w:nsid w:val="53871CC4"/>
    <w:multiLevelType w:val="multilevel"/>
    <w:tmpl w:val="63808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D9280C"/>
    <w:multiLevelType w:val="multilevel"/>
    <w:tmpl w:val="3D78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4D0"/>
    <w:rsid w:val="001A380A"/>
    <w:rsid w:val="00364885"/>
    <w:rsid w:val="004453E1"/>
    <w:rsid w:val="007544D0"/>
    <w:rsid w:val="00831801"/>
    <w:rsid w:val="0098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A380A"/>
  </w:style>
  <w:style w:type="character" w:styleId="a3">
    <w:name w:val="Hyperlink"/>
    <w:basedOn w:val="a0"/>
    <w:uiPriority w:val="99"/>
    <w:semiHidden/>
    <w:unhideWhenUsed/>
    <w:rsid w:val="001A38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A380A"/>
  </w:style>
  <w:style w:type="character" w:styleId="a3">
    <w:name w:val="Hyperlink"/>
    <w:basedOn w:val="a0"/>
    <w:uiPriority w:val="99"/>
    <w:semiHidden/>
    <w:unhideWhenUsed/>
    <w:rsid w:val="001A38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2013-01-31T16:53:00Z</dcterms:created>
  <dcterms:modified xsi:type="dcterms:W3CDTF">2013-01-31T16:58:00Z</dcterms:modified>
</cp:coreProperties>
</file>